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05CF" w14:textId="77777777" w:rsidR="00795613" w:rsidRDefault="00795613" w:rsidP="00795613">
      <w:pPr>
        <w:pStyle w:val="Liststycke"/>
      </w:pPr>
      <w:r>
        <w:t>Läge</w:t>
      </w:r>
    </w:p>
    <w:p w14:paraId="0D868389" w14:textId="77777777" w:rsidR="00795613" w:rsidRPr="00141F38" w:rsidRDefault="00795613" w:rsidP="00795613">
      <w:pPr>
        <w:pStyle w:val="Liststycke"/>
      </w:pPr>
      <w:r>
        <w:t xml:space="preserve">Huvudkontoret </w:t>
      </w:r>
      <w:r w:rsidRPr="00141F38">
        <w:t>i Helsingfors</w:t>
      </w:r>
      <w:r>
        <w:t xml:space="preserve">, filialer i </w:t>
      </w:r>
      <w:r w:rsidRPr="00141F38">
        <w:t>Jyväskylä, Kuopio, Uleåborg, Tammerfors och Åbo.</w:t>
      </w:r>
      <w:r>
        <w:t xml:space="preserve"> Arbetsgrupper i Kymmenedalen, Södra Karelen </w:t>
      </w:r>
      <w:proofErr w:type="spellStart"/>
      <w:r>
        <w:t>St</w:t>
      </w:r>
      <w:proofErr w:type="spellEnd"/>
      <w:r>
        <w:t xml:space="preserve"> Mickel, Björneborg </w:t>
      </w:r>
      <w:r w:rsidRPr="00141F38">
        <w:t>och Rovaniemi.</w:t>
      </w:r>
    </w:p>
    <w:p w14:paraId="7C70CE1F" w14:textId="77777777" w:rsidR="00795613" w:rsidRDefault="00795613" w:rsidP="00795613">
      <w:pPr>
        <w:pStyle w:val="Liststycke"/>
      </w:pPr>
    </w:p>
    <w:p w14:paraId="0EA073AD" w14:textId="77777777" w:rsidR="00795613" w:rsidRDefault="00795613" w:rsidP="00795613">
      <w:pPr>
        <w:pStyle w:val="Liststycke"/>
      </w:pPr>
      <w:r>
        <w:t>Målsättningar</w:t>
      </w:r>
    </w:p>
    <w:p w14:paraId="3C82636D" w14:textId="77777777" w:rsidR="00795613" w:rsidRDefault="00795613" w:rsidP="00795613">
      <w:pPr>
        <w:pStyle w:val="Liststycke"/>
      </w:pPr>
    </w:p>
    <w:p w14:paraId="712D338C" w14:textId="77777777" w:rsidR="00795613" w:rsidRDefault="00795613" w:rsidP="00795613">
      <w:pPr>
        <w:pStyle w:val="Liststycke"/>
        <w:numPr>
          <w:ilvl w:val="0"/>
          <w:numId w:val="1"/>
        </w:numPr>
      </w:pPr>
      <w:r>
        <w:t xml:space="preserve">Arbetar för att garantera jämlika rättigheter för personer med funktionsvariationer i Finland och på det internationella planet. </w:t>
      </w:r>
    </w:p>
    <w:p w14:paraId="6E1F71BA" w14:textId="77777777" w:rsidR="00795613" w:rsidRDefault="00795613" w:rsidP="00795613">
      <w:pPr>
        <w:pStyle w:val="Liststycke"/>
        <w:numPr>
          <w:ilvl w:val="0"/>
          <w:numId w:val="1"/>
        </w:numPr>
      </w:pPr>
      <w:r w:rsidRPr="00141F38">
        <w:t xml:space="preserve"> </w:t>
      </w:r>
      <w:r>
        <w:t xml:space="preserve">stöder </w:t>
      </w:r>
      <w:r w:rsidRPr="00141F38">
        <w:t>och aktiverar personer med funktion</w:t>
      </w:r>
      <w:r>
        <w:t xml:space="preserve">svariationer till </w:t>
      </w:r>
      <w:r w:rsidRPr="00141F38">
        <w:t xml:space="preserve">att </w:t>
      </w:r>
      <w:r>
        <w:t xml:space="preserve">tillvarata </w:t>
      </w:r>
      <w:r w:rsidRPr="00141F38">
        <w:t xml:space="preserve">sina </w:t>
      </w:r>
      <w:r>
        <w:t xml:space="preserve">egna </w:t>
      </w:r>
      <w:r w:rsidRPr="00141F38">
        <w:t>rättigheter,</w:t>
      </w:r>
    </w:p>
    <w:p w14:paraId="475ACDC1" w14:textId="77777777" w:rsidR="00795613" w:rsidRDefault="00795613" w:rsidP="00795613">
      <w:pPr>
        <w:pStyle w:val="Liststycke"/>
        <w:numPr>
          <w:ilvl w:val="0"/>
          <w:numId w:val="1"/>
        </w:numPr>
      </w:pPr>
      <w:r w:rsidRPr="00141F38">
        <w:t xml:space="preserve"> påverkar tjänstemän och andra myndigheter </w:t>
      </w:r>
      <w:r>
        <w:t xml:space="preserve">så </w:t>
      </w:r>
      <w:r w:rsidRPr="00141F38">
        <w:t xml:space="preserve">att </w:t>
      </w:r>
      <w:r>
        <w:t xml:space="preserve">de </w:t>
      </w:r>
      <w:r w:rsidRPr="00141F38">
        <w:t>ta</w:t>
      </w:r>
      <w:r>
        <w:t>r</w:t>
      </w:r>
      <w:r w:rsidRPr="00141F38">
        <w:t xml:space="preserve"> behoven hos personer med funktions</w:t>
      </w:r>
      <w:r>
        <w:t>variationer i beaktande n</w:t>
      </w:r>
      <w:r w:rsidRPr="00141F38">
        <w:t>är de fattar beslut och</w:t>
      </w:r>
    </w:p>
    <w:p w14:paraId="01942F39" w14:textId="77777777" w:rsidR="00795613" w:rsidRPr="00141F38" w:rsidRDefault="00795613" w:rsidP="00795613">
      <w:pPr>
        <w:pStyle w:val="Liststycke"/>
        <w:numPr>
          <w:ilvl w:val="0"/>
          <w:numId w:val="1"/>
        </w:numPr>
      </w:pPr>
      <w:r w:rsidRPr="00141F38">
        <w:t xml:space="preserve"> </w:t>
      </w:r>
      <w:r>
        <w:t xml:space="preserve">fungerar </w:t>
      </w:r>
      <w:r w:rsidRPr="00141F38">
        <w:t>som expert på funktions</w:t>
      </w:r>
      <w:r>
        <w:t>variationer</w:t>
      </w:r>
      <w:r w:rsidRPr="00141F38">
        <w:t>.</w:t>
      </w:r>
    </w:p>
    <w:p w14:paraId="2CE44379" w14:textId="77777777" w:rsidR="00795613" w:rsidRPr="00141F38" w:rsidRDefault="00795613" w:rsidP="00795613">
      <w:pPr>
        <w:pStyle w:val="Liststycke"/>
      </w:pPr>
    </w:p>
    <w:p w14:paraId="4BFD416A" w14:textId="77777777" w:rsidR="00795613" w:rsidRPr="00141F38" w:rsidRDefault="00795613" w:rsidP="00795613">
      <w:pPr>
        <w:pStyle w:val="Liststycke"/>
      </w:pPr>
      <w:r w:rsidRPr="00141F38">
        <w:t xml:space="preserve">Personer med olika </w:t>
      </w:r>
      <w:r>
        <w:t xml:space="preserve">slags </w:t>
      </w:r>
      <w:r w:rsidRPr="00141F38">
        <w:t>funktions</w:t>
      </w:r>
      <w:r>
        <w:t xml:space="preserve">variationer ansvarar för allt </w:t>
      </w:r>
      <w:r w:rsidRPr="00141F38">
        <w:t xml:space="preserve">från beslutsfattande till </w:t>
      </w:r>
      <w:r>
        <w:t>verksamhet på organisationens alla plan</w:t>
      </w:r>
      <w:r w:rsidRPr="00141F38">
        <w:t xml:space="preserve">. Detta </w:t>
      </w:r>
      <w:r>
        <w:t>är möjligt tack vara a</w:t>
      </w:r>
      <w:r w:rsidRPr="00141F38">
        <w:t>nställa assistenter, tolkar och guider för olika typer av evenemang.</w:t>
      </w:r>
    </w:p>
    <w:p w14:paraId="4DC35749" w14:textId="77777777" w:rsidR="00795613" w:rsidRDefault="00795613" w:rsidP="00795613">
      <w:pPr>
        <w:pStyle w:val="Liststycke"/>
      </w:pPr>
    </w:p>
    <w:p w14:paraId="59F87086" w14:textId="77777777" w:rsidR="00795613" w:rsidRDefault="00795613" w:rsidP="00795613">
      <w:pPr>
        <w:pStyle w:val="Liststycke"/>
      </w:pPr>
      <w:r>
        <w:t>Internationellt samarbete</w:t>
      </w:r>
    </w:p>
    <w:p w14:paraId="2B0198D3" w14:textId="77777777" w:rsidR="00795613" w:rsidRPr="00141F38" w:rsidRDefault="00795613" w:rsidP="00795613">
      <w:pPr>
        <w:pStyle w:val="Liststycke"/>
      </w:pPr>
    </w:p>
    <w:p w14:paraId="7750AFD0" w14:textId="77777777" w:rsidR="00795613" w:rsidRDefault="00795613" w:rsidP="00795613">
      <w:pPr>
        <w:pStyle w:val="Liststycke"/>
      </w:pPr>
      <w:r>
        <w:t xml:space="preserve">Tröskeln är medlem i den internationella Independent </w:t>
      </w:r>
      <w:proofErr w:type="spellStart"/>
      <w:r>
        <w:t>Living</w:t>
      </w:r>
      <w:proofErr w:type="spellEnd"/>
      <w:r>
        <w:t xml:space="preserve"> rörelsen,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</w:t>
      </w:r>
      <w:r w:rsidRPr="00141F38">
        <w:t>nternation</w:t>
      </w:r>
      <w:r>
        <w:t>al (DPI).</w:t>
      </w:r>
    </w:p>
    <w:p w14:paraId="6D75C49B" w14:textId="77777777" w:rsidR="00795613" w:rsidRPr="00141F38" w:rsidRDefault="00795613" w:rsidP="00795613">
      <w:pPr>
        <w:pStyle w:val="Liststycke"/>
      </w:pPr>
    </w:p>
    <w:p w14:paraId="5A046CDC" w14:textId="77777777" w:rsidR="00795613" w:rsidRPr="00141F38" w:rsidRDefault="00795613" w:rsidP="00795613">
      <w:pPr>
        <w:pStyle w:val="Liststycke"/>
      </w:pPr>
      <w:r>
        <w:t xml:space="preserve">Independent </w:t>
      </w:r>
      <w:proofErr w:type="spellStart"/>
      <w:r>
        <w:t>Living</w:t>
      </w:r>
      <w:proofErr w:type="spellEnd"/>
      <w:r>
        <w:t xml:space="preserve"> </w:t>
      </w:r>
    </w:p>
    <w:p w14:paraId="76D12C2E" w14:textId="77777777" w:rsidR="00795613" w:rsidRPr="00141F38" w:rsidRDefault="00795613" w:rsidP="00795613">
      <w:pPr>
        <w:pStyle w:val="Liststycke"/>
      </w:pPr>
    </w:p>
    <w:p w14:paraId="5198CF01" w14:textId="77777777" w:rsidR="00795613" w:rsidRPr="00141F38" w:rsidRDefault="00795613" w:rsidP="00795613">
      <w:pPr>
        <w:pStyle w:val="Liststycke"/>
      </w:pPr>
      <w:bookmarkStart w:id="0" w:name="_GoBack"/>
      <w:bookmarkEnd w:id="0"/>
      <w:r>
        <w:t xml:space="preserve">Independent </w:t>
      </w:r>
      <w:proofErr w:type="spellStart"/>
      <w:r>
        <w:t>Living</w:t>
      </w:r>
      <w:proofErr w:type="spellEnd"/>
      <w:r>
        <w:t xml:space="preserve"> betyder </w:t>
      </w:r>
      <w:r w:rsidRPr="00141F38">
        <w:t xml:space="preserve">inte </w:t>
      </w:r>
      <w:r>
        <w:t xml:space="preserve">att man skall klara av </w:t>
      </w:r>
      <w:r w:rsidRPr="00141F38">
        <w:t xml:space="preserve">allt </w:t>
      </w:r>
      <w:r>
        <w:t xml:space="preserve">själv utan assistans. Independent </w:t>
      </w:r>
      <w:proofErr w:type="spellStart"/>
      <w:r>
        <w:t>Living</w:t>
      </w:r>
      <w:proofErr w:type="spellEnd"/>
      <w:r>
        <w:t xml:space="preserve"> </w:t>
      </w:r>
      <w:r w:rsidRPr="00141F38">
        <w:t xml:space="preserve">betyder att </w:t>
      </w:r>
      <w:r>
        <w:t xml:space="preserve">man skall </w:t>
      </w:r>
      <w:r w:rsidRPr="00141F38">
        <w:t xml:space="preserve">ha </w:t>
      </w:r>
      <w:r>
        <w:t xml:space="preserve">rätt </w:t>
      </w:r>
      <w:r w:rsidRPr="00141F38">
        <w:t>att välja och fatta egna beslut.</w:t>
      </w:r>
    </w:p>
    <w:p w14:paraId="6E4A4196" w14:textId="77777777" w:rsidR="00795613" w:rsidRDefault="00795613"/>
    <w:sectPr w:rsidR="007956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E4E1A"/>
    <w:multiLevelType w:val="hybridMultilevel"/>
    <w:tmpl w:val="02DE5346"/>
    <w:lvl w:ilvl="0" w:tplc="65D642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3"/>
    <w:rsid w:val="007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65B"/>
  <w15:chartTrackingRefBased/>
  <w15:docId w15:val="{57BF8279-BD98-4925-85D0-FFFA82AA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A15BD88DA1C945BACDBFC8AB3CF5CC" ma:contentTypeVersion="11" ma:contentTypeDescription="Luo uusi asiakirja." ma:contentTypeScope="" ma:versionID="31da25316cf9cebb65ff9dbe6fa6d6a5">
  <xsd:schema xmlns:xsd="http://www.w3.org/2001/XMLSchema" xmlns:xs="http://www.w3.org/2001/XMLSchema" xmlns:p="http://schemas.microsoft.com/office/2006/metadata/properties" xmlns:ns3="c511010b-7d99-4531-8842-9d9ce405ab52" xmlns:ns4="2d238ce9-8b0e-48b0-99b4-dd5ca21749f9" targetNamespace="http://schemas.microsoft.com/office/2006/metadata/properties" ma:root="true" ma:fieldsID="55657fb5f9a953d37e3f240a2382f7fd" ns3:_="" ns4:_="">
    <xsd:import namespace="c511010b-7d99-4531-8842-9d9ce405ab52"/>
    <xsd:import namespace="2d238ce9-8b0e-48b0-99b4-dd5ca2174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010b-7d99-4531-8842-9d9ce405a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8ce9-8b0e-48b0-99b4-dd5ca2174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B4D1B-5072-414D-8287-288092439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010b-7d99-4531-8842-9d9ce405ab52"/>
    <ds:schemaRef ds:uri="2d238ce9-8b0e-48b0-99b4-dd5ca217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72231-2D08-4897-955A-68134BF96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A36B8-B5F9-42EB-8AFC-A6E3A3579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Gustafsson</dc:creator>
  <cp:keywords/>
  <dc:description/>
  <cp:lastModifiedBy>Ulf Gustafsson</cp:lastModifiedBy>
  <cp:revision>2</cp:revision>
  <dcterms:created xsi:type="dcterms:W3CDTF">2020-02-13T10:20:00Z</dcterms:created>
  <dcterms:modified xsi:type="dcterms:W3CDTF">2020-02-13T10:20:00Z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0x0101002EA15BD88DA1C945BACDBFC8AB3CF5CC</vt:lpwstr>
  </property>
</Properties>
</file>